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5F64" w:rsidRPr="00E02F55" w:rsidRDefault="00E75F64" w:rsidP="00E02F55">
      <w:pPr>
        <w:shd w:val="clear" w:color="auto" w:fill="FFFFFF"/>
        <w:spacing w:after="0" w:line="240" w:lineRule="auto"/>
        <w:jc w:val="center"/>
        <w:rPr>
          <w:rFonts w:ascii="Times New Roman" w:hAnsi="Times New Roman" w:cs="Times New Roman"/>
          <w:color w:val="000000" w:themeColor="text1"/>
          <w:sz w:val="36"/>
          <w:szCs w:val="36"/>
        </w:rPr>
      </w:pPr>
      <w:r w:rsidRPr="00E02F55">
        <w:rPr>
          <w:rFonts w:ascii="Times New Roman" w:hAnsi="Times New Roman" w:cs="Times New Roman"/>
          <w:color w:val="000000" w:themeColor="text1"/>
          <w:sz w:val="36"/>
          <w:szCs w:val="36"/>
        </w:rPr>
        <w:t>Boletín De Prensa</w:t>
      </w:r>
    </w:p>
    <w:p w:rsidR="00E75F64" w:rsidRPr="00E75F64" w:rsidRDefault="00E75F64" w:rsidP="00CB4D5A">
      <w:pPr>
        <w:shd w:val="clear" w:color="auto" w:fill="FFFFFF"/>
        <w:spacing w:after="0" w:line="240" w:lineRule="auto"/>
        <w:jc w:val="center"/>
        <w:rPr>
          <w:rFonts w:ascii="Times New Roman" w:hAnsi="Times New Roman" w:cs="Times New Roman"/>
          <w:color w:val="C00000"/>
          <w:sz w:val="36"/>
          <w:szCs w:val="36"/>
        </w:rPr>
      </w:pPr>
    </w:p>
    <w:p w:rsidR="00E75F64" w:rsidRDefault="00E75F64" w:rsidP="00CB4D5A">
      <w:pPr>
        <w:shd w:val="clear" w:color="auto" w:fill="FFFFFF"/>
        <w:spacing w:after="0" w:line="240" w:lineRule="auto"/>
        <w:jc w:val="center"/>
        <w:rPr>
          <w:rFonts w:ascii="Times New Roman" w:hAnsi="Times New Roman" w:cs="Times New Roman"/>
          <w:color w:val="FF0000"/>
          <w:sz w:val="36"/>
          <w:szCs w:val="36"/>
        </w:rPr>
      </w:pPr>
      <w:bookmarkStart w:id="0" w:name="_GoBack"/>
      <w:proofErr w:type="spellStart"/>
      <w:r w:rsidRPr="00E75F64">
        <w:rPr>
          <w:rFonts w:ascii="Times New Roman" w:hAnsi="Times New Roman" w:cs="Times New Roman"/>
          <w:color w:val="C00000"/>
          <w:sz w:val="36"/>
          <w:szCs w:val="36"/>
        </w:rPr>
        <w:t>LGBTI</w:t>
      </w:r>
      <w:r>
        <w:rPr>
          <w:rFonts w:ascii="Times New Roman" w:hAnsi="Times New Roman" w:cs="Times New Roman"/>
          <w:color w:val="C00000"/>
          <w:sz w:val="36"/>
          <w:szCs w:val="36"/>
        </w:rPr>
        <w:t>´s</w:t>
      </w:r>
      <w:proofErr w:type="spellEnd"/>
      <w:r w:rsidRPr="00E75F64">
        <w:rPr>
          <w:rFonts w:ascii="Times New Roman" w:hAnsi="Times New Roman" w:cs="Times New Roman"/>
          <w:color w:val="C00000"/>
          <w:sz w:val="36"/>
          <w:szCs w:val="36"/>
        </w:rPr>
        <w:t xml:space="preserve"> </w:t>
      </w:r>
      <w:r w:rsidRPr="00E75F64">
        <w:rPr>
          <w:rFonts w:ascii="Times New Roman" w:hAnsi="Times New Roman" w:cs="Times New Roman"/>
          <w:color w:val="FF0000"/>
          <w:sz w:val="36"/>
          <w:szCs w:val="36"/>
        </w:rPr>
        <w:t xml:space="preserve">CONGRATULADOS </w:t>
      </w:r>
      <w:r w:rsidRPr="00E75F64">
        <w:rPr>
          <w:rFonts w:ascii="Times New Roman" w:hAnsi="Times New Roman" w:cs="Times New Roman"/>
          <w:color w:val="C00000"/>
          <w:sz w:val="36"/>
          <w:szCs w:val="36"/>
        </w:rPr>
        <w:t xml:space="preserve">POR INCLUSIÓN </w:t>
      </w:r>
    </w:p>
    <w:p w:rsidR="00E75F64" w:rsidRDefault="00E75F64" w:rsidP="00CB4D5A">
      <w:pPr>
        <w:shd w:val="clear" w:color="auto" w:fill="FFFFFF"/>
        <w:spacing w:after="0" w:line="240" w:lineRule="auto"/>
        <w:jc w:val="center"/>
        <w:rPr>
          <w:rFonts w:ascii="Times New Roman" w:hAnsi="Times New Roman" w:cs="Times New Roman"/>
          <w:color w:val="FF0000"/>
          <w:sz w:val="36"/>
          <w:szCs w:val="36"/>
        </w:rPr>
      </w:pPr>
      <w:r w:rsidRPr="00E75F64">
        <w:rPr>
          <w:rFonts w:ascii="Times New Roman" w:hAnsi="Times New Roman" w:cs="Times New Roman"/>
          <w:color w:val="FF0000"/>
          <w:sz w:val="36"/>
          <w:szCs w:val="36"/>
        </w:rPr>
        <w:t xml:space="preserve">EN DISCURSO DE </w:t>
      </w:r>
    </w:p>
    <w:p w:rsidR="00CB4D5A" w:rsidRDefault="00E75F64" w:rsidP="00CB4D5A">
      <w:pPr>
        <w:shd w:val="clear" w:color="auto" w:fill="FFFFFF"/>
        <w:spacing w:after="0" w:line="240" w:lineRule="auto"/>
        <w:jc w:val="center"/>
        <w:rPr>
          <w:rFonts w:ascii="Times New Roman" w:hAnsi="Times New Roman" w:cs="Times New Roman"/>
          <w:color w:val="C00000"/>
          <w:sz w:val="36"/>
          <w:szCs w:val="36"/>
        </w:rPr>
      </w:pPr>
      <w:r w:rsidRPr="00E75F64">
        <w:rPr>
          <w:rFonts w:ascii="Times New Roman" w:hAnsi="Times New Roman" w:cs="Times New Roman"/>
          <w:color w:val="C00000"/>
          <w:sz w:val="36"/>
          <w:szCs w:val="36"/>
        </w:rPr>
        <w:t>PRESIDENTE LENIN MORENO</w:t>
      </w:r>
    </w:p>
    <w:bookmarkEnd w:id="0"/>
    <w:p w:rsidR="00E02F55" w:rsidRDefault="00E02F55" w:rsidP="00E02F55">
      <w:pPr>
        <w:shd w:val="clear" w:color="auto" w:fill="FFFFFF"/>
        <w:spacing w:after="0" w:line="240" w:lineRule="auto"/>
        <w:rPr>
          <w:rFonts w:ascii="Times New Roman" w:hAnsi="Times New Roman" w:cs="Times New Roman"/>
          <w:color w:val="000000" w:themeColor="text1"/>
          <w:sz w:val="36"/>
          <w:szCs w:val="36"/>
        </w:rPr>
      </w:pPr>
    </w:p>
    <w:p w:rsidR="00E02F55" w:rsidRPr="00E02F55" w:rsidRDefault="00E02F55" w:rsidP="00E02F55">
      <w:pPr>
        <w:shd w:val="clear" w:color="auto" w:fill="FFFFFF"/>
        <w:spacing w:after="0" w:line="240" w:lineRule="auto"/>
        <w:rPr>
          <w:rFonts w:ascii="Times New Roman" w:hAnsi="Times New Roman" w:cs="Times New Roman"/>
          <w:b/>
          <w:color w:val="FF0000"/>
          <w:sz w:val="24"/>
          <w:szCs w:val="24"/>
        </w:rPr>
      </w:pPr>
      <w:r>
        <w:rPr>
          <w:rFonts w:ascii="Times New Roman" w:hAnsi="Times New Roman" w:cs="Times New Roman"/>
          <w:b/>
          <w:color w:val="000000" w:themeColor="text1"/>
          <w:sz w:val="24"/>
          <w:szCs w:val="24"/>
        </w:rPr>
        <w:t xml:space="preserve">Oficio: </w:t>
      </w:r>
      <w:r w:rsidRPr="00E02F55">
        <w:rPr>
          <w:rFonts w:ascii="Times New Roman" w:hAnsi="Times New Roman" w:cs="Times New Roman"/>
          <w:b/>
          <w:color w:val="000000" w:themeColor="text1"/>
          <w:sz w:val="24"/>
          <w:szCs w:val="24"/>
        </w:rPr>
        <w:t>B01-310517</w:t>
      </w:r>
    </w:p>
    <w:p w:rsidR="007C5822" w:rsidRPr="007C5822" w:rsidRDefault="007C5822" w:rsidP="007C5822">
      <w:pPr>
        <w:pStyle w:val="Sinespaciado"/>
        <w:jc w:val="both"/>
        <w:rPr>
          <w:rFonts w:ascii="Century Gothic" w:hAnsi="Century Gothic" w:cs="Times New Roman"/>
          <w:b/>
          <w:sz w:val="20"/>
          <w:szCs w:val="20"/>
        </w:rPr>
      </w:pPr>
    </w:p>
    <w:p w:rsidR="007C5822" w:rsidRPr="00E75F64" w:rsidRDefault="007C5822" w:rsidP="007C5822">
      <w:pPr>
        <w:shd w:val="clear" w:color="auto" w:fill="FFFFFF"/>
        <w:spacing w:after="0" w:line="240" w:lineRule="auto"/>
        <w:jc w:val="both"/>
        <w:rPr>
          <w:rFonts w:ascii="Century Gothic" w:eastAsia="Times New Roman" w:hAnsi="Century Gothic" w:cs="Arial"/>
          <w:color w:val="222222"/>
          <w:lang w:eastAsia="es-ES"/>
        </w:rPr>
      </w:pPr>
      <w:r w:rsidRPr="007C5822">
        <w:rPr>
          <w:rFonts w:ascii="Century Gothic" w:eastAsia="Times New Roman" w:hAnsi="Century Gothic" w:cs="Arial"/>
          <w:color w:val="222222"/>
          <w:lang w:eastAsia="es-ES"/>
        </w:rPr>
        <w:t>Como poblaciones LGBTI con representación a nivel nacional a través de más de 68 colectivos de una comunidad históricamente discriminada,</w:t>
      </w:r>
      <w:r w:rsidR="00E75F64" w:rsidRPr="00E75F64">
        <w:rPr>
          <w:rFonts w:ascii="Century Gothic" w:eastAsia="Times New Roman" w:hAnsi="Century Gothic" w:cs="Arial"/>
          <w:color w:val="222222"/>
          <w:lang w:eastAsia="es-ES"/>
        </w:rPr>
        <w:t xml:space="preserve"> corporación de segundo grado</w:t>
      </w:r>
      <w:r w:rsidRPr="007C5822">
        <w:rPr>
          <w:rFonts w:ascii="Century Gothic" w:eastAsia="Times New Roman" w:hAnsi="Century Gothic" w:cs="Arial"/>
          <w:color w:val="222222"/>
          <w:lang w:eastAsia="es-ES"/>
        </w:rPr>
        <w:t xml:space="preserve"> </w:t>
      </w:r>
      <w:r w:rsidR="00E75F64" w:rsidRPr="00E75F64">
        <w:rPr>
          <w:rFonts w:ascii="Century Gothic" w:eastAsia="Times New Roman" w:hAnsi="Century Gothic" w:cs="Arial"/>
          <w:color w:val="222222"/>
          <w:lang w:eastAsia="es-ES"/>
        </w:rPr>
        <w:t xml:space="preserve">legalizada en enero del 2017, </w:t>
      </w:r>
      <w:r w:rsidRPr="007C5822">
        <w:rPr>
          <w:rFonts w:ascii="Century Gothic" w:eastAsia="Times New Roman" w:hAnsi="Century Gothic" w:cs="Arial"/>
          <w:color w:val="222222"/>
          <w:lang w:eastAsia="es-ES"/>
        </w:rPr>
        <w:t xml:space="preserve">nos es grato comunicar </w:t>
      </w:r>
      <w:r w:rsidR="00E75F64" w:rsidRPr="00E75F64">
        <w:rPr>
          <w:rFonts w:ascii="Century Gothic" w:eastAsia="Times New Roman" w:hAnsi="Century Gothic" w:cs="Arial"/>
          <w:color w:val="222222"/>
          <w:lang w:eastAsia="es-ES"/>
        </w:rPr>
        <w:t>que el pasado 24 de Mayo de presente</w:t>
      </w:r>
      <w:r w:rsidRPr="007C5822">
        <w:rPr>
          <w:rFonts w:ascii="Century Gothic" w:eastAsia="Times New Roman" w:hAnsi="Century Gothic" w:cs="Arial"/>
          <w:color w:val="222222"/>
          <w:lang w:eastAsia="es-ES"/>
        </w:rPr>
        <w:t>, durante el posicionamiento de nuestro Presidente electo Lcdo. Lenin Moreno Garcés, realizó declaraciones a favor de nuestras luchas.</w:t>
      </w:r>
    </w:p>
    <w:p w:rsidR="003D0620" w:rsidRPr="007C5822" w:rsidRDefault="003D0620" w:rsidP="007C5822">
      <w:pPr>
        <w:shd w:val="clear" w:color="auto" w:fill="FFFFFF"/>
        <w:spacing w:after="0" w:line="240" w:lineRule="auto"/>
        <w:jc w:val="both"/>
        <w:rPr>
          <w:rFonts w:ascii="Century Gothic" w:eastAsia="Times New Roman" w:hAnsi="Century Gothic" w:cs="Arial"/>
          <w:color w:val="222222"/>
          <w:lang w:eastAsia="es-ES"/>
        </w:rPr>
      </w:pPr>
    </w:p>
    <w:p w:rsidR="007C5822" w:rsidRPr="00E75F64" w:rsidRDefault="007C5822" w:rsidP="007C5822">
      <w:pPr>
        <w:shd w:val="clear" w:color="auto" w:fill="FFFFFF"/>
        <w:spacing w:after="0" w:line="240" w:lineRule="auto"/>
        <w:jc w:val="both"/>
        <w:rPr>
          <w:rFonts w:ascii="Century Gothic" w:eastAsia="Times New Roman" w:hAnsi="Century Gothic" w:cs="Arial"/>
          <w:color w:val="222222"/>
          <w:lang w:eastAsia="es-ES"/>
        </w:rPr>
      </w:pPr>
      <w:r w:rsidRPr="007C5822">
        <w:rPr>
          <w:rFonts w:ascii="Century Gothic" w:eastAsia="Times New Roman" w:hAnsi="Century Gothic" w:cs="Arial"/>
          <w:color w:val="222222"/>
          <w:lang w:eastAsia="es-ES"/>
        </w:rPr>
        <w:t xml:space="preserve">El que un Presidente Constitucional mencione en su discurso de posesión que “no se trabajará ninguna propuesta de género sin las mujeres ni la comunidad GLBTI, nos refiere que estamos ante un proceso de inclusión y fortalecimiento de los espacios sociales, sobre todo con poblaciones </w:t>
      </w:r>
      <w:r w:rsidR="003D0620" w:rsidRPr="00E75F64">
        <w:rPr>
          <w:rFonts w:ascii="Century Gothic" w:eastAsia="Times New Roman" w:hAnsi="Century Gothic" w:cs="Arial"/>
          <w:color w:val="222222"/>
          <w:lang w:eastAsia="es-ES"/>
        </w:rPr>
        <w:t>in</w:t>
      </w:r>
      <w:r w:rsidRPr="007C5822">
        <w:rPr>
          <w:rFonts w:ascii="Century Gothic" w:eastAsia="Times New Roman" w:hAnsi="Century Gothic" w:cs="Arial"/>
          <w:color w:val="222222"/>
          <w:lang w:eastAsia="es-ES"/>
        </w:rPr>
        <w:t>visibilizadas o negadas como somos las personas, transexuales, intersexuales, lesbianas, gays y bisexuales.</w:t>
      </w:r>
      <w:r w:rsidR="00E02F55">
        <w:rPr>
          <w:rFonts w:ascii="Century Gothic" w:eastAsia="Times New Roman" w:hAnsi="Century Gothic" w:cs="Arial"/>
          <w:color w:val="222222"/>
          <w:lang w:eastAsia="es-ES"/>
        </w:rPr>
        <w:t xml:space="preserve"> </w:t>
      </w:r>
      <w:r w:rsidRPr="007C5822">
        <w:rPr>
          <w:rFonts w:ascii="Century Gothic" w:eastAsia="Times New Roman" w:hAnsi="Century Gothic" w:cs="Arial"/>
          <w:color w:val="222222"/>
          <w:lang w:eastAsia="es-ES"/>
        </w:rPr>
        <w:t>De igual manera, vemos con satisfacción que los y la jóvenes tendrán acceso sin restricciones, a información sobre su sexualidad y sobre métodos de planificación familiar q</w:t>
      </w:r>
      <w:r w:rsidR="003D0620" w:rsidRPr="00E75F64">
        <w:rPr>
          <w:rFonts w:ascii="Century Gothic" w:eastAsia="Times New Roman" w:hAnsi="Century Gothic" w:cs="Arial"/>
          <w:color w:val="222222"/>
          <w:lang w:eastAsia="es-ES"/>
        </w:rPr>
        <w:t xml:space="preserve">ue involucrarán a todos y todas, mencionado en su discurso en la noche del 24 de Mayo ante el posicionamiento de su cartera de Estado. </w:t>
      </w:r>
      <w:r w:rsidRPr="007C5822">
        <w:rPr>
          <w:rFonts w:ascii="Century Gothic" w:eastAsia="Times New Roman" w:hAnsi="Century Gothic" w:cs="Arial"/>
          <w:color w:val="222222"/>
          <w:lang w:eastAsia="es-ES"/>
        </w:rPr>
        <w:t> </w:t>
      </w:r>
    </w:p>
    <w:p w:rsidR="003D0620" w:rsidRPr="007C5822" w:rsidRDefault="003D0620" w:rsidP="007C5822">
      <w:pPr>
        <w:shd w:val="clear" w:color="auto" w:fill="FFFFFF"/>
        <w:spacing w:after="0" w:line="240" w:lineRule="auto"/>
        <w:jc w:val="both"/>
        <w:rPr>
          <w:rFonts w:ascii="Century Gothic" w:eastAsia="Times New Roman" w:hAnsi="Century Gothic" w:cs="Arial"/>
          <w:color w:val="222222"/>
          <w:lang w:eastAsia="es-ES"/>
        </w:rPr>
      </w:pPr>
    </w:p>
    <w:p w:rsidR="007C5822" w:rsidRPr="00E75F64" w:rsidRDefault="007C5822" w:rsidP="007C5822">
      <w:pPr>
        <w:shd w:val="clear" w:color="auto" w:fill="FFFFFF"/>
        <w:spacing w:after="0" w:line="240" w:lineRule="auto"/>
        <w:jc w:val="both"/>
        <w:rPr>
          <w:rFonts w:ascii="Century Gothic" w:eastAsia="Times New Roman" w:hAnsi="Century Gothic" w:cs="Arial"/>
          <w:color w:val="222222"/>
          <w:lang w:eastAsia="es-ES"/>
        </w:rPr>
      </w:pPr>
      <w:r w:rsidRPr="007C5822">
        <w:rPr>
          <w:rFonts w:ascii="Century Gothic" w:eastAsia="Times New Roman" w:hAnsi="Century Gothic" w:cs="Arial"/>
          <w:color w:val="222222"/>
          <w:lang w:eastAsia="es-ES"/>
        </w:rPr>
        <w:t>Nos congratula el que estemos recibiendo claras señales de inclusión, las que ya habían sido puestas en manifiesto el 27 de Marzo de 2017, durante la campaña a través del compromiso con nuestros derechos</w:t>
      </w:r>
      <w:r w:rsidR="003D0620" w:rsidRPr="00E75F64">
        <w:rPr>
          <w:rFonts w:ascii="Century Gothic" w:eastAsia="Times New Roman" w:hAnsi="Century Gothic" w:cs="Arial"/>
          <w:color w:val="222222"/>
          <w:lang w:eastAsia="es-ES"/>
        </w:rPr>
        <w:t>,</w:t>
      </w:r>
      <w:r w:rsidRPr="007C5822">
        <w:rPr>
          <w:rFonts w:ascii="Century Gothic" w:eastAsia="Times New Roman" w:hAnsi="Century Gothic" w:cs="Arial"/>
          <w:color w:val="222222"/>
          <w:lang w:eastAsia="es-ES"/>
        </w:rPr>
        <w:t xml:space="preserve"> firmado por nuestro actual mandatario</w:t>
      </w:r>
      <w:r w:rsidR="003D0620" w:rsidRPr="00E75F64">
        <w:rPr>
          <w:rFonts w:ascii="Century Gothic" w:eastAsia="Times New Roman" w:hAnsi="Century Gothic" w:cs="Arial"/>
          <w:color w:val="222222"/>
          <w:lang w:eastAsia="es-ES"/>
        </w:rPr>
        <w:t>, mismo que fue entregado a la comunidad LGBTI.</w:t>
      </w:r>
    </w:p>
    <w:p w:rsidR="003D0620" w:rsidRPr="007C5822" w:rsidRDefault="003D0620" w:rsidP="007C5822">
      <w:pPr>
        <w:shd w:val="clear" w:color="auto" w:fill="FFFFFF"/>
        <w:spacing w:after="0" w:line="240" w:lineRule="auto"/>
        <w:jc w:val="both"/>
        <w:rPr>
          <w:rFonts w:ascii="Century Gothic" w:eastAsia="Times New Roman" w:hAnsi="Century Gothic" w:cs="Arial"/>
          <w:color w:val="222222"/>
          <w:lang w:eastAsia="es-ES"/>
        </w:rPr>
      </w:pPr>
    </w:p>
    <w:p w:rsidR="007C5822" w:rsidRPr="007C5822" w:rsidRDefault="007C5822" w:rsidP="007C5822">
      <w:pPr>
        <w:shd w:val="clear" w:color="auto" w:fill="FFFFFF"/>
        <w:spacing w:after="0" w:line="240" w:lineRule="auto"/>
        <w:jc w:val="both"/>
        <w:rPr>
          <w:rFonts w:ascii="Century Gothic" w:eastAsia="Times New Roman" w:hAnsi="Century Gothic" w:cs="Arial"/>
          <w:color w:val="222222"/>
          <w:lang w:eastAsia="es-ES"/>
        </w:rPr>
      </w:pPr>
      <w:r w:rsidRPr="007C5822">
        <w:rPr>
          <w:rFonts w:ascii="Century Gothic" w:eastAsia="Times New Roman" w:hAnsi="Century Gothic" w:cs="Arial"/>
          <w:color w:val="222222"/>
          <w:lang w:eastAsia="es-ES"/>
        </w:rPr>
        <w:t>Recibimos emocionados el mensaje de Paz y Amor de nuestro presidente Lenin Moreno, el presidente de todas y todos los ecuatorianos.</w:t>
      </w:r>
    </w:p>
    <w:p w:rsidR="007C5822" w:rsidRDefault="007C5822" w:rsidP="00854ED7">
      <w:pPr>
        <w:pStyle w:val="Sinespaciado"/>
        <w:jc w:val="both"/>
        <w:rPr>
          <w:rFonts w:ascii="Times New Roman" w:hAnsi="Times New Roman" w:cs="Times New Roman"/>
          <w:b/>
        </w:rPr>
      </w:pPr>
    </w:p>
    <w:p w:rsidR="00854ED7" w:rsidRDefault="00854ED7" w:rsidP="00854ED7">
      <w:pPr>
        <w:pStyle w:val="Sinespaciado"/>
        <w:jc w:val="both"/>
        <w:rPr>
          <w:rFonts w:ascii="Times New Roman" w:hAnsi="Times New Roman" w:cs="Times New Roman"/>
          <w:b/>
        </w:rPr>
      </w:pPr>
    </w:p>
    <w:p w:rsidR="00E02F55" w:rsidRPr="00D700CE" w:rsidRDefault="00E02F55" w:rsidP="00854ED7">
      <w:pPr>
        <w:pStyle w:val="Sinespaciado"/>
        <w:jc w:val="both"/>
        <w:rPr>
          <w:rFonts w:ascii="Times New Roman" w:hAnsi="Times New Roman" w:cs="Times New Roman"/>
          <w:b/>
        </w:rPr>
      </w:pPr>
    </w:p>
    <w:p w:rsidR="00E75F64" w:rsidRPr="00E75F64" w:rsidRDefault="00854ED7" w:rsidP="00E75F64">
      <w:pPr>
        <w:pStyle w:val="Sinespaciado"/>
        <w:jc w:val="center"/>
        <w:rPr>
          <w:rFonts w:ascii="Century Gothic" w:eastAsia="Times New Roman" w:hAnsi="Century Gothic" w:cs="Arial"/>
          <w:b/>
          <w:color w:val="C00000"/>
          <w:sz w:val="28"/>
          <w:szCs w:val="28"/>
          <w:lang w:eastAsia="es-ES"/>
        </w:rPr>
      </w:pPr>
      <w:r w:rsidRPr="00E75F64">
        <w:rPr>
          <w:rFonts w:ascii="Century Gothic" w:eastAsia="Times New Roman" w:hAnsi="Century Gothic" w:cs="Arial"/>
          <w:b/>
          <w:color w:val="C00000"/>
          <w:sz w:val="28"/>
          <w:szCs w:val="28"/>
          <w:lang w:eastAsia="es-ES"/>
        </w:rPr>
        <w:t>Federación ecuatoriana de organizaciones LGBTI</w:t>
      </w:r>
    </w:p>
    <w:p w:rsidR="0051178B" w:rsidRPr="00E75F64" w:rsidRDefault="00E75F64" w:rsidP="00E75F64">
      <w:pPr>
        <w:pStyle w:val="Sinespaciado"/>
        <w:jc w:val="center"/>
        <w:rPr>
          <w:rFonts w:ascii="Century Gothic" w:eastAsia="Times New Roman" w:hAnsi="Century Gothic" w:cs="Arial"/>
          <w:b/>
          <w:color w:val="222222"/>
          <w:sz w:val="28"/>
          <w:szCs w:val="28"/>
          <w:lang w:eastAsia="es-ES"/>
        </w:rPr>
      </w:pPr>
      <w:r w:rsidRPr="00E75F64">
        <w:rPr>
          <w:rFonts w:ascii="Century Gothic" w:eastAsia="Times New Roman" w:hAnsi="Century Gothic" w:cs="Arial"/>
          <w:b/>
          <w:color w:val="222222"/>
          <w:sz w:val="28"/>
          <w:szCs w:val="28"/>
          <w:lang w:eastAsia="es-ES"/>
        </w:rPr>
        <w:t>Asamblea Nacional Federada</w:t>
      </w:r>
    </w:p>
    <w:sectPr w:rsidR="0051178B" w:rsidRPr="00E75F64" w:rsidSect="00C07C03">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104B" w:rsidRDefault="00D4104B" w:rsidP="005E0322">
      <w:pPr>
        <w:spacing w:after="0" w:line="240" w:lineRule="auto"/>
      </w:pPr>
      <w:r>
        <w:separator/>
      </w:r>
    </w:p>
  </w:endnote>
  <w:endnote w:type="continuationSeparator" w:id="0">
    <w:p w:rsidR="00D4104B" w:rsidRDefault="00D4104B" w:rsidP="005E0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DE7" w:rsidRDefault="00D4104B" w:rsidP="00487509">
    <w:pPr>
      <w:pStyle w:val="Piedepgina"/>
      <w:rPr>
        <w:rFonts w:ascii="Arial Narrow" w:hAnsi="Arial Narrow"/>
      </w:rPr>
    </w:pPr>
    <w:hyperlink r:id="rId1" w:anchor="onLGBTI.com" w:history="1">
      <w:r w:rsidR="00123DE7" w:rsidRPr="00487509">
        <w:rPr>
          <w:rStyle w:val="Hipervnculo"/>
          <w:rFonts w:ascii="Arial Narrow" w:hAnsi="Arial Narrow"/>
        </w:rPr>
        <w:t>www.FederacionLGBTI.com</w:t>
      </w:r>
    </w:hyperlink>
    <w:r w:rsidR="00123DE7">
      <w:rPr>
        <w:rFonts w:ascii="Arial Narrow" w:hAnsi="Arial Narrow"/>
      </w:rPr>
      <w:t>|Telf:</w:t>
    </w:r>
    <w:r w:rsidR="00123DE7" w:rsidRPr="00487509">
      <w:rPr>
        <w:rFonts w:ascii="Arial Narrow" w:hAnsi="Arial Narrow"/>
      </w:rPr>
      <w:t>0982001871</w:t>
    </w:r>
    <w:r w:rsidR="00123DE7">
      <w:rPr>
        <w:rFonts w:ascii="Arial Narrow" w:hAnsi="Arial Narrow"/>
      </w:rPr>
      <w:t>|</w:t>
    </w:r>
    <w:hyperlink r:id="rId2" w:history="1">
      <w:r w:rsidR="00123DE7" w:rsidRPr="00487509">
        <w:rPr>
          <w:rStyle w:val="Hipervnculo"/>
          <w:rFonts w:ascii="Arial Narrow" w:hAnsi="Arial Narrow"/>
        </w:rPr>
        <w:t>FedeLGBT@gmail.com</w:t>
      </w:r>
    </w:hyperlink>
    <w:r w:rsidR="00123DE7">
      <w:rPr>
        <w:rFonts w:ascii="Arial Narrow" w:hAnsi="Arial Narrow"/>
      </w:rPr>
      <w:t>|</w:t>
    </w:r>
    <w:r w:rsidR="00123DE7" w:rsidRPr="00487509">
      <w:rPr>
        <w:rFonts w:ascii="Arial Narrow" w:hAnsi="Arial Narrow"/>
      </w:rPr>
      <w:t>Córdoba 325 y P</w:t>
    </w:r>
    <w:r w:rsidR="00123DE7">
      <w:rPr>
        <w:rFonts w:ascii="Arial Narrow" w:hAnsi="Arial Narrow"/>
      </w:rPr>
      <w:t>adre Aguirre, Gye.</w:t>
    </w:r>
  </w:p>
  <w:p w:rsidR="002C2292" w:rsidRPr="00487509" w:rsidRDefault="002C2292" w:rsidP="00487509">
    <w:pPr>
      <w:pStyle w:val="Piedepgina"/>
      <w:rPr>
        <w:rFonts w:ascii="Arial Narrow" w:hAnsi="Arial Narrow"/>
      </w:rPr>
    </w:pPr>
    <w:r>
      <w:rPr>
        <w:rFonts w:ascii="Arial Narrow" w:hAnsi="Arial Narrow"/>
        <w:noProof/>
        <w:lang w:eastAsia="es-ES"/>
      </w:rPr>
      <w:drawing>
        <wp:anchor distT="0" distB="0" distL="114300" distR="114300" simplePos="0" relativeHeight="251666432" behindDoc="1" locked="0" layoutInCell="1" allowOverlap="1" wp14:anchorId="0D1AFE48" wp14:editId="5F99D0BE">
          <wp:simplePos x="0" y="0"/>
          <wp:positionH relativeFrom="margin">
            <wp:posOffset>200025</wp:posOffset>
          </wp:positionH>
          <wp:positionV relativeFrom="paragraph">
            <wp:posOffset>7620</wp:posOffset>
          </wp:positionV>
          <wp:extent cx="5114925" cy="15875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deracion agrupados logos.jpg"/>
                  <pic:cNvPicPr/>
                </pic:nvPicPr>
                <pic:blipFill rotWithShape="1">
                  <a:blip r:embed="rId3">
                    <a:extLst>
                      <a:ext uri="{28A0092B-C50C-407E-A947-70E740481C1C}">
                        <a14:useLocalDpi xmlns:a14="http://schemas.microsoft.com/office/drawing/2010/main" val="0"/>
                      </a:ext>
                    </a:extLst>
                  </a:blip>
                  <a:srcRect b="20266"/>
                  <a:stretch/>
                </pic:blipFill>
                <pic:spPr bwMode="auto">
                  <a:xfrm>
                    <a:off x="0" y="0"/>
                    <a:ext cx="5114925" cy="1587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p w:rsidR="00123DE7" w:rsidRDefault="00123DE7" w:rsidP="00487509">
    <w:pPr>
      <w:pStyle w:val="Piedepgin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104B" w:rsidRDefault="00D4104B" w:rsidP="005E0322">
      <w:pPr>
        <w:spacing w:after="0" w:line="240" w:lineRule="auto"/>
      </w:pPr>
      <w:r>
        <w:separator/>
      </w:r>
    </w:p>
  </w:footnote>
  <w:footnote w:type="continuationSeparator" w:id="0">
    <w:p w:rsidR="00D4104B" w:rsidRDefault="00D4104B" w:rsidP="005E0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F55" w:rsidRDefault="00E02F55">
    <w:pPr>
      <w:pStyle w:val="Encabezado"/>
    </w:pPr>
    <w:r>
      <w:rPr>
        <w:noProof/>
        <w:lang w:eastAsia="es-ES"/>
      </w:rPr>
      <w:drawing>
        <wp:anchor distT="0" distB="0" distL="114300" distR="114300" simplePos="0" relativeHeight="251658240" behindDoc="1" locked="0" layoutInCell="1" allowOverlap="1" wp14:anchorId="7CD597CF" wp14:editId="292DE054">
          <wp:simplePos x="0" y="0"/>
          <wp:positionH relativeFrom="margin">
            <wp:posOffset>1004570</wp:posOffset>
          </wp:positionH>
          <wp:positionV relativeFrom="paragraph">
            <wp:posOffset>-443865</wp:posOffset>
          </wp:positionV>
          <wp:extent cx="3485528" cy="1562100"/>
          <wp:effectExtent l="0" t="0" r="63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1">
                    <a:extLst>
                      <a:ext uri="{28A0092B-C50C-407E-A947-70E740481C1C}">
                        <a14:useLocalDpi xmlns:a14="http://schemas.microsoft.com/office/drawing/2010/main" val="0"/>
                      </a:ext>
                    </a:extLst>
                  </a:blip>
                  <a:srcRect l="1866"/>
                  <a:stretch/>
                </pic:blipFill>
                <pic:spPr bwMode="auto">
                  <a:xfrm>
                    <a:off x="0" y="0"/>
                    <a:ext cx="3485528" cy="1562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02F55" w:rsidRDefault="00E02F55">
    <w:pPr>
      <w:pStyle w:val="Encabezado"/>
    </w:pPr>
  </w:p>
  <w:p w:rsidR="00E02F55" w:rsidRDefault="00E02F55">
    <w:pPr>
      <w:pStyle w:val="Encabezado"/>
    </w:pPr>
  </w:p>
  <w:p w:rsidR="00E02F55" w:rsidRDefault="00E02F55">
    <w:pPr>
      <w:pStyle w:val="Encabezado"/>
    </w:pPr>
  </w:p>
  <w:p w:rsidR="00123DE7" w:rsidRDefault="00123DE7">
    <w:pPr>
      <w:pStyle w:val="Encabezado"/>
    </w:pPr>
  </w:p>
  <w:p w:rsidR="00E02F55" w:rsidRDefault="00E02F5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3B1"/>
    <w:rsid w:val="00015046"/>
    <w:rsid w:val="00040573"/>
    <w:rsid w:val="000B3E17"/>
    <w:rsid w:val="00123DE7"/>
    <w:rsid w:val="001407CC"/>
    <w:rsid w:val="001930D9"/>
    <w:rsid w:val="001A2554"/>
    <w:rsid w:val="00204A09"/>
    <w:rsid w:val="00216A32"/>
    <w:rsid w:val="00234A47"/>
    <w:rsid w:val="00242998"/>
    <w:rsid w:val="0027271A"/>
    <w:rsid w:val="002A72EB"/>
    <w:rsid w:val="002C2292"/>
    <w:rsid w:val="002C3996"/>
    <w:rsid w:val="002F61EC"/>
    <w:rsid w:val="0030341C"/>
    <w:rsid w:val="0036659D"/>
    <w:rsid w:val="0038202F"/>
    <w:rsid w:val="00392FA5"/>
    <w:rsid w:val="003A5A00"/>
    <w:rsid w:val="003D0620"/>
    <w:rsid w:val="00402F3F"/>
    <w:rsid w:val="004443BB"/>
    <w:rsid w:val="00487509"/>
    <w:rsid w:val="004B1FE2"/>
    <w:rsid w:val="004D31B1"/>
    <w:rsid w:val="0051178B"/>
    <w:rsid w:val="005130B7"/>
    <w:rsid w:val="005E0322"/>
    <w:rsid w:val="006321B5"/>
    <w:rsid w:val="006840A7"/>
    <w:rsid w:val="006B2F86"/>
    <w:rsid w:val="006D0E53"/>
    <w:rsid w:val="006F68C8"/>
    <w:rsid w:val="00783B11"/>
    <w:rsid w:val="007A4B92"/>
    <w:rsid w:val="007B1112"/>
    <w:rsid w:val="007C5822"/>
    <w:rsid w:val="008059C9"/>
    <w:rsid w:val="00830B4C"/>
    <w:rsid w:val="00854ED7"/>
    <w:rsid w:val="008635DA"/>
    <w:rsid w:val="0088515C"/>
    <w:rsid w:val="008A43DE"/>
    <w:rsid w:val="008A7BA8"/>
    <w:rsid w:val="008B78C0"/>
    <w:rsid w:val="008E6C22"/>
    <w:rsid w:val="0090714B"/>
    <w:rsid w:val="00923487"/>
    <w:rsid w:val="009340D0"/>
    <w:rsid w:val="009479D2"/>
    <w:rsid w:val="00962259"/>
    <w:rsid w:val="0097285E"/>
    <w:rsid w:val="00986423"/>
    <w:rsid w:val="00992698"/>
    <w:rsid w:val="009C370D"/>
    <w:rsid w:val="009E3677"/>
    <w:rsid w:val="00A15C79"/>
    <w:rsid w:val="00A83B70"/>
    <w:rsid w:val="00AB67EF"/>
    <w:rsid w:val="00AC657C"/>
    <w:rsid w:val="00B265DB"/>
    <w:rsid w:val="00B8758D"/>
    <w:rsid w:val="00B924FC"/>
    <w:rsid w:val="00B97379"/>
    <w:rsid w:val="00BE73B1"/>
    <w:rsid w:val="00C07C03"/>
    <w:rsid w:val="00C80DBD"/>
    <w:rsid w:val="00CA6144"/>
    <w:rsid w:val="00CB4D5A"/>
    <w:rsid w:val="00CC209E"/>
    <w:rsid w:val="00CD5B1B"/>
    <w:rsid w:val="00CE5028"/>
    <w:rsid w:val="00D10475"/>
    <w:rsid w:val="00D22A7C"/>
    <w:rsid w:val="00D4104B"/>
    <w:rsid w:val="00D439FB"/>
    <w:rsid w:val="00D53EDD"/>
    <w:rsid w:val="00D64913"/>
    <w:rsid w:val="00D700CE"/>
    <w:rsid w:val="00D72EEE"/>
    <w:rsid w:val="00D74AF1"/>
    <w:rsid w:val="00DB0794"/>
    <w:rsid w:val="00DC1AC7"/>
    <w:rsid w:val="00DE5D54"/>
    <w:rsid w:val="00E02F55"/>
    <w:rsid w:val="00E13D2B"/>
    <w:rsid w:val="00E35A14"/>
    <w:rsid w:val="00E75F64"/>
    <w:rsid w:val="00E77176"/>
    <w:rsid w:val="00EE1BC0"/>
    <w:rsid w:val="00F052F1"/>
    <w:rsid w:val="00F54025"/>
    <w:rsid w:val="00F960C1"/>
    <w:rsid w:val="00FB265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A4E8FA-C732-4301-9266-B1AB7775A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271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spacing w:after="160" w:line="259" w:lineRule="auto"/>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5271293283398499709p1">
    <w:name w:val="m_5271293283398499709p1"/>
    <w:basedOn w:val="Normal"/>
    <w:rsid w:val="00FB265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B4D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521626000">
      <w:bodyDiv w:val="1"/>
      <w:marLeft w:val="0"/>
      <w:marRight w:val="0"/>
      <w:marTop w:val="0"/>
      <w:marBottom w:val="0"/>
      <w:divBdr>
        <w:top w:val="none" w:sz="0" w:space="0" w:color="auto"/>
        <w:left w:val="none" w:sz="0" w:space="0" w:color="auto"/>
        <w:bottom w:val="none" w:sz="0" w:space="0" w:color="auto"/>
        <w:right w:val="none" w:sz="0" w:space="0" w:color="auto"/>
      </w:divBdr>
      <w:divsChild>
        <w:div w:id="1864323363">
          <w:marLeft w:val="0"/>
          <w:marRight w:val="0"/>
          <w:marTop w:val="0"/>
          <w:marBottom w:val="0"/>
          <w:divBdr>
            <w:top w:val="none" w:sz="0" w:space="0" w:color="auto"/>
            <w:left w:val="none" w:sz="0" w:space="0" w:color="auto"/>
            <w:bottom w:val="none" w:sz="0" w:space="0" w:color="auto"/>
            <w:right w:val="none" w:sz="0" w:space="0" w:color="auto"/>
          </w:divBdr>
        </w:div>
        <w:div w:id="1438868556">
          <w:marLeft w:val="0"/>
          <w:marRight w:val="0"/>
          <w:marTop w:val="0"/>
          <w:marBottom w:val="0"/>
          <w:divBdr>
            <w:top w:val="none" w:sz="0" w:space="0" w:color="auto"/>
            <w:left w:val="none" w:sz="0" w:space="0" w:color="auto"/>
            <w:bottom w:val="none" w:sz="0" w:space="0" w:color="auto"/>
            <w:right w:val="none" w:sz="0" w:space="0" w:color="auto"/>
          </w:divBdr>
        </w:div>
        <w:div w:id="1312101018">
          <w:marLeft w:val="0"/>
          <w:marRight w:val="0"/>
          <w:marTop w:val="0"/>
          <w:marBottom w:val="0"/>
          <w:divBdr>
            <w:top w:val="none" w:sz="0" w:space="0" w:color="auto"/>
            <w:left w:val="none" w:sz="0" w:space="0" w:color="auto"/>
            <w:bottom w:val="none" w:sz="0" w:space="0" w:color="auto"/>
            <w:right w:val="none" w:sz="0" w:space="0" w:color="auto"/>
          </w:divBdr>
        </w:div>
      </w:divsChild>
    </w:div>
    <w:div w:id="1490251534">
      <w:bodyDiv w:val="1"/>
      <w:marLeft w:val="0"/>
      <w:marRight w:val="0"/>
      <w:marTop w:val="0"/>
      <w:marBottom w:val="0"/>
      <w:divBdr>
        <w:top w:val="none" w:sz="0" w:space="0" w:color="auto"/>
        <w:left w:val="none" w:sz="0" w:space="0" w:color="auto"/>
        <w:bottom w:val="none" w:sz="0" w:space="0" w:color="auto"/>
        <w:right w:val="none" w:sz="0" w:space="0" w:color="auto"/>
      </w:divBdr>
      <w:divsChild>
        <w:div w:id="241381290">
          <w:marLeft w:val="0"/>
          <w:marRight w:val="0"/>
          <w:marTop w:val="0"/>
          <w:marBottom w:val="0"/>
          <w:divBdr>
            <w:top w:val="none" w:sz="0" w:space="0" w:color="auto"/>
            <w:left w:val="none" w:sz="0" w:space="0" w:color="auto"/>
            <w:bottom w:val="none" w:sz="0" w:space="0" w:color="auto"/>
            <w:right w:val="none" w:sz="0" w:space="0" w:color="auto"/>
          </w:divBdr>
        </w:div>
        <w:div w:id="905649021">
          <w:marLeft w:val="0"/>
          <w:marRight w:val="0"/>
          <w:marTop w:val="0"/>
          <w:marBottom w:val="0"/>
          <w:divBdr>
            <w:top w:val="none" w:sz="0" w:space="0" w:color="auto"/>
            <w:left w:val="none" w:sz="0" w:space="0" w:color="auto"/>
            <w:bottom w:val="none" w:sz="0" w:space="0" w:color="auto"/>
            <w:right w:val="none" w:sz="0" w:space="0" w:color="auto"/>
          </w:divBdr>
        </w:div>
        <w:div w:id="571043948">
          <w:marLeft w:val="0"/>
          <w:marRight w:val="0"/>
          <w:marTop w:val="0"/>
          <w:marBottom w:val="0"/>
          <w:divBdr>
            <w:top w:val="none" w:sz="0" w:space="0" w:color="auto"/>
            <w:left w:val="none" w:sz="0" w:space="0" w:color="auto"/>
            <w:bottom w:val="none" w:sz="0" w:space="0" w:color="auto"/>
            <w:right w:val="none" w:sz="0" w:space="0" w:color="auto"/>
          </w:divBdr>
        </w:div>
        <w:div w:id="82069047">
          <w:marLeft w:val="0"/>
          <w:marRight w:val="0"/>
          <w:marTop w:val="0"/>
          <w:marBottom w:val="0"/>
          <w:divBdr>
            <w:top w:val="none" w:sz="0" w:space="0" w:color="auto"/>
            <w:left w:val="none" w:sz="0" w:space="0" w:color="auto"/>
            <w:bottom w:val="none" w:sz="0" w:space="0" w:color="auto"/>
            <w:right w:val="none" w:sz="0" w:space="0" w:color="auto"/>
          </w:divBdr>
        </w:div>
        <w:div w:id="1340234987">
          <w:marLeft w:val="0"/>
          <w:marRight w:val="0"/>
          <w:marTop w:val="0"/>
          <w:marBottom w:val="0"/>
          <w:divBdr>
            <w:top w:val="none" w:sz="0" w:space="0" w:color="auto"/>
            <w:left w:val="none" w:sz="0" w:space="0" w:color="auto"/>
            <w:bottom w:val="none" w:sz="0" w:space="0" w:color="auto"/>
            <w:right w:val="none" w:sz="0" w:space="0" w:color="auto"/>
          </w:divBdr>
        </w:div>
      </w:divsChild>
    </w:div>
    <w:div w:id="1687368905">
      <w:bodyDiv w:val="1"/>
      <w:marLeft w:val="0"/>
      <w:marRight w:val="0"/>
      <w:marTop w:val="0"/>
      <w:marBottom w:val="0"/>
      <w:divBdr>
        <w:top w:val="none" w:sz="0" w:space="0" w:color="auto"/>
        <w:left w:val="none" w:sz="0" w:space="0" w:color="auto"/>
        <w:bottom w:val="none" w:sz="0" w:space="0" w:color="auto"/>
        <w:right w:val="none" w:sz="0" w:space="0" w:color="auto"/>
      </w:divBdr>
    </w:div>
    <w:div w:id="1784033040">
      <w:bodyDiv w:val="1"/>
      <w:marLeft w:val="0"/>
      <w:marRight w:val="0"/>
      <w:marTop w:val="0"/>
      <w:marBottom w:val="0"/>
      <w:divBdr>
        <w:top w:val="none" w:sz="0" w:space="0" w:color="auto"/>
        <w:left w:val="none" w:sz="0" w:space="0" w:color="auto"/>
        <w:bottom w:val="none" w:sz="0" w:space="0" w:color="auto"/>
        <w:right w:val="none" w:sz="0" w:space="0" w:color="auto"/>
      </w:divBdr>
      <w:divsChild>
        <w:div w:id="1700679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5710658">
              <w:marLeft w:val="0"/>
              <w:marRight w:val="0"/>
              <w:marTop w:val="0"/>
              <w:marBottom w:val="0"/>
              <w:divBdr>
                <w:top w:val="none" w:sz="0" w:space="0" w:color="auto"/>
                <w:left w:val="none" w:sz="0" w:space="0" w:color="auto"/>
                <w:bottom w:val="none" w:sz="0" w:space="0" w:color="auto"/>
                <w:right w:val="none" w:sz="0" w:space="0" w:color="auto"/>
              </w:divBdr>
              <w:divsChild>
                <w:div w:id="205445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323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hyperlink" Target="mailto:FedeLGBT@gmail.com" TargetMode="External"/><Relationship Id="rId1" Type="http://schemas.openxmlformats.org/officeDocument/2006/relationships/hyperlink" Target="http://www.Federac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6444C-9165-4DE4-9715-9F46AF928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263</Words>
  <Characters>1450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Coalición Ecuatoriana Organizaciones Trans</cp:lastModifiedBy>
  <cp:revision>2</cp:revision>
  <cp:lastPrinted>2017-01-03T17:47:00Z</cp:lastPrinted>
  <dcterms:created xsi:type="dcterms:W3CDTF">2017-05-31T20:16:00Z</dcterms:created>
  <dcterms:modified xsi:type="dcterms:W3CDTF">2017-05-31T20:16:00Z</dcterms:modified>
</cp:coreProperties>
</file>